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89" w:rsidRPr="00306889" w:rsidRDefault="00306889" w:rsidP="003068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6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Документы для заключения договора </w:t>
      </w:r>
    </w:p>
    <w:p w:rsidR="00306889" w:rsidRDefault="00306889" w:rsidP="00306889">
      <w:pPr>
        <w:pStyle w:val="a3"/>
      </w:pPr>
      <w:r>
        <w:t xml:space="preserve">До момента подписания Договора Арендатор обязан отправить на электронную почту Арендодателя, указанную в Договоре, </w:t>
      </w:r>
      <w:proofErr w:type="spellStart"/>
      <w:r>
        <w:t>сканкопии</w:t>
      </w:r>
      <w:proofErr w:type="spellEnd"/>
      <w:r>
        <w:t xml:space="preserve"> с оригиналов следующих документов:</w:t>
      </w:r>
    </w:p>
    <w:p w:rsidR="00306889" w:rsidRDefault="00306889" w:rsidP="00306889">
      <w:pPr>
        <w:pStyle w:val="a3"/>
      </w:pPr>
      <w:r>
        <w:t>А) Для юридических лиц:</w:t>
      </w:r>
      <w:r>
        <w:br/>
        <w:t>— Протокол/решение о назначении генерального директора/директора;</w:t>
      </w:r>
      <w:r>
        <w:br/>
        <w:t>— Приказ о назначении генерального директора/директора;</w:t>
      </w:r>
      <w:r>
        <w:br/>
        <w:t>— Доверенность на право подписания договора (в случае подписания договора лицом, не являющимся исполнительным органом, действующим без доверенности);</w:t>
      </w:r>
      <w:r>
        <w:br/>
        <w:t>— Учетная карточка организации, содержащая реквизиты, контактные телефоны, e-</w:t>
      </w:r>
      <w:proofErr w:type="spellStart"/>
      <w:r>
        <w:t>mail</w:t>
      </w:r>
      <w:proofErr w:type="spellEnd"/>
      <w:r>
        <w:t>, ФИО руководителя.</w:t>
      </w:r>
    </w:p>
    <w:p w:rsidR="00306889" w:rsidRDefault="00306889" w:rsidP="00306889">
      <w:pPr>
        <w:pStyle w:val="a3"/>
      </w:pPr>
      <w:r>
        <w:t>Дополнительно для обособленного подразделения юридического лица:</w:t>
      </w:r>
      <w:r>
        <w:br/>
        <w:t>— Устав головной организации;</w:t>
      </w:r>
      <w:r>
        <w:br/>
        <w:t>— Документы, подтверждающие полномочия руководителя обособленного подразделения;</w:t>
      </w:r>
      <w:r>
        <w:br/>
        <w:t>— Протокол/решение о создании обособленного подразделения;</w:t>
      </w:r>
      <w:r>
        <w:br/>
        <w:t>— Иные документы, подтверждающие создание обособленного подразделения.</w:t>
      </w:r>
    </w:p>
    <w:p w:rsidR="00306889" w:rsidRDefault="00306889" w:rsidP="00306889">
      <w:pPr>
        <w:pStyle w:val="a3"/>
      </w:pPr>
      <w:r>
        <w:t>В) Для индивидуальных предпринимателей:</w:t>
      </w:r>
      <w:r>
        <w:br/>
        <w:t>— Паспорт;</w:t>
      </w:r>
      <w:r>
        <w:br/>
        <w:t>— Выписка из Единого государственного реестра индивидуальных предпринимателей (ЕГРИП) (дата на выписке должна быть не ранее, чем за 30 календарных дней до ее предоставления Арендодателю).</w:t>
      </w:r>
    </w:p>
    <w:p w:rsidR="00306889" w:rsidRDefault="00306889" w:rsidP="00306889">
      <w:pPr>
        <w:pStyle w:val="a3"/>
        <w:jc w:val="both"/>
      </w:pPr>
      <w:proofErr w:type="gramStart"/>
      <w:r>
        <w:t>В течение 5 (пяти) календарных дней с момента подписания Договора Арендатор обязан обеспечить получение Арендодателем/представителем Арендодателя заверенных копий документов (примечание:</w:t>
      </w:r>
      <w:proofErr w:type="gramEnd"/>
      <w:r>
        <w:t xml:space="preserve"> </w:t>
      </w:r>
      <w:proofErr w:type="gramStart"/>
      <w:r>
        <w:t>Выписка из ЕГРЮЛ/ЕГРИП предоставляется в оригинале; Копии документов должны содержать отметку «КОПИЯ ВЕРНА» и быть заверены подписью генерального директора/директора (индивидуального предпринимателя) и печатью предприятия с указанием даты заверения).</w:t>
      </w:r>
      <w:proofErr w:type="gramEnd"/>
    </w:p>
    <w:p w:rsidR="000C407C" w:rsidRDefault="000C407C">
      <w:bookmarkStart w:id="0" w:name="_GoBack"/>
      <w:bookmarkEnd w:id="0"/>
    </w:p>
    <w:sectPr w:rsidR="000C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89"/>
    <w:rsid w:val="000C407C"/>
    <w:rsid w:val="0030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EastLand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</cp:revision>
  <dcterms:created xsi:type="dcterms:W3CDTF">2016-04-18T09:36:00Z</dcterms:created>
  <dcterms:modified xsi:type="dcterms:W3CDTF">2016-04-18T09:37:00Z</dcterms:modified>
</cp:coreProperties>
</file>